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CD" w:rsidRPr="00027D49" w:rsidRDefault="006421CD" w:rsidP="00083C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5 класс.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 «Методы изучения природы»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момент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Здравствуйте, мои юные друзья!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расселись по местам, никому не тесно,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секрету скажу вам: "Будет интересно!”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Актуализация опорных знаний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о чем вы узнали на прошлом уроке? Ответы учащихся.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Вспомним изученный материал.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работа: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природа? На какие группы делятся объекты природы? Приведите примеры.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Назовите признаки живой природы.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III. Мотивация и </w:t>
      </w:r>
      <w:proofErr w:type="spellStart"/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целеполагание</w:t>
      </w:r>
      <w:proofErr w:type="spellEnd"/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вы теперь хорошо знаете, как определить, к какой группе относится изучаемый объект - к живой или неживой природе. Как интересно изучать природу! Но необходимо знать, как это правильно делать.</w:t>
      </w: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познания природных явлений исключительно большое значение имеет метод, которым пользуется ученый.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(от греческого «</w:t>
      </w:r>
      <w:proofErr w:type="spellStart"/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методос</w:t>
      </w:r>
      <w:proofErr w:type="spellEnd"/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 путь исследования) - способ достижения какой-либо цели, решения конкретной задачи.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Сегодня на уроке нам предстоит узнать, какие методы используют для изучения объектов живой природы.</w:t>
      </w:r>
    </w:p>
    <w:p w:rsidR="00027D4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Итак, тема урока: «Методы изучения природы». </w:t>
      </w:r>
      <w:r w:rsidR="00027D49"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числа и темы в тетрадь.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Изложение нового материала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Сегодня на уроке мы обсудим с вами методы изучения природы.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-Что такое метод?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Методом – называется последовательность действий, приводящих к определённому результату.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lastRenderedPageBreak/>
        <w:t xml:space="preserve">Ну, например, нам надо с вами порезать яблоко, сделать это можно разными методами. Я предлагаю вашему вниманию набор инструментов. Итак, что же нам выбрать ну, если мы хотим отрезать кружок от яблока, мы, скорее всего, воспользуемся с вами обычным ножом и разделочной доской. Попробуем, ура, получилось. Может быть, перед нами стоит более сложная задача и нам требуется нарезать яблоко дольками, для этого я предлагаю использовать вот </w:t>
      </w:r>
      <w:proofErr w:type="gram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такую</w:t>
      </w:r>
      <w:proofErr w:type="gram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яблокорезку</w:t>
      </w:r>
      <w:proofErr w:type="spell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, обратите внимание, ячейки </w:t>
      </w:r>
      <w:proofErr w:type="spell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яблокорезки</w:t>
      </w:r>
      <w:proofErr w:type="spell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 разрежут яблоко на ровные дольки и при этом будет удалена сердцевина яблока. Приступаем. Отлично у нас всё с вами получилось. Но может быть, стоит задача измельчить яблоко, для этого я предлагаю использовать тёрку.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proofErr w:type="gram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Результат использования данного метода налицо, подведём итог: метод, который мы выбираем для того, чтобы действовать, зависит от тех целей, которые мы перед собой ставим и того инструмента, который мы имеем, но сегодня речь пойдёт о научном методе.</w:t>
      </w:r>
      <w:proofErr w:type="gramEnd"/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Научным методом, ребята, называется совокупность способов получения новых знаний. Мы ведь с вами на уроки и приходим, чтобы получать новые знания. И среди научных методов выделяют три основных, именно эти методы я сегодня вам и продемонстрирую.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Для познания живой природы учёному очень важно правильно выбрать путь исследования, или метод (от греч</w:t>
      </w:r>
      <w:proofErr w:type="gram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</w:t>
      </w:r>
      <w:proofErr w:type="gram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proofErr w:type="spellStart"/>
      <w:proofErr w:type="gramStart"/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м</w:t>
      </w:r>
      <w:proofErr w:type="gramEnd"/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етодос</w:t>
      </w:r>
      <w:proofErr w:type="spell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способ познания), которым он будет пользоваться. Различают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практические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и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теоретические методы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 К практическим методам относят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наблюдение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и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эксперимент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(опыт). Теоретические методы связаны с объяснением результатов, полученных в ходе наблюдения или опытным путём. Они приводят к установлению различных закономерностей и взаимосвязей, а в конечном итоге – законов природы. Знание этих законов позволяет человеку понимать процессы, происходящие в живой природе, предвидеть их и использовать в практических целях.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Наблюдение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Этот метод остаётся важным методом научного познания сегодня. Например, можно наблюдать за поведением животных в природе.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Так как наблюдение даёт возможность получить ответ </w:t>
      </w:r>
      <w:proofErr w:type="gram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па</w:t>
      </w:r>
      <w:proofErr w:type="gram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 поставленный вопрос, оно должно быть целенаправленным, то есть иметь определённую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цель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 Для того чтобы достигнуть поставленной цели, необходимо разработать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план наблюдения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то есть порядок действий. Получаемые в ходе наблюдения ответы на поставленные вопросы необходимо как можно подробнее записывать в специальный </w:t>
      </w: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дневник наблюдения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 При этом ничего от себя добавлять нельзя. Для получения достоверных результатов необходимо провести повторные наблюдения в тех же условиях.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Эксперимент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Эксперимент (от лат</w:t>
      </w:r>
      <w:proofErr w:type="gramStart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</w:t>
      </w:r>
      <w:proofErr w:type="gram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proofErr w:type="spellStart"/>
      <w:proofErr w:type="gramStart"/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</w:t>
      </w:r>
      <w:proofErr w:type="gramEnd"/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кспериментум</w:t>
      </w:r>
      <w:proofErr w:type="spellEnd"/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проба, опыт) – более сложный, чем наблюдение, практический метод. С его помощью можно подтвердить или опровергнуть какое-либо предположение. От наблюдения эксперимент отличается активным воздействием на изучаемый объект.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Например, можно опытным путём установить, как влияет полив на рост растения.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Если при соблюдении одних и тех же условий результаты нескольких опытов совпадают, то говорят о достоверности полученных данных.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lastRenderedPageBreak/>
        <w:t>Измерение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Большинство научных экспериментов и наблюдений включает в себя проведение разнообразных измерений. Измерение – это определение количественных значений тех или иных признаков изучаемого объекта или явления с помощью специальных технических устройств. Самым простым измерительным инструментом является линейка. С её помощью измеряют длину, ширину и высоту предметов. Для измерения массы тел используют весы, для измерения температуры – термометры. Хорошо знаком вам прибор для измерения времени – часы. Для проведения сложных измерений конструируют специальные приборы.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Разбор типового тренировочного задания: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Тип задания: Доб</w:t>
      </w:r>
      <w:r w:rsidR="00C80813"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авление подписей к изображениям.</w:t>
      </w:r>
    </w:p>
    <w:p w:rsidR="00C80813" w:rsidRPr="00027D49" w:rsidRDefault="00C80813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Текст вопроса: Подпишите приборы.</w:t>
      </w:r>
    </w:p>
    <w:tbl>
      <w:tblPr>
        <w:tblStyle w:val="a8"/>
        <w:tblpPr w:leftFromText="180" w:rightFromText="180" w:vertAnchor="page" w:horzAnchor="margin" w:tblpY="6121"/>
        <w:tblW w:w="9747" w:type="dxa"/>
        <w:tblLayout w:type="fixed"/>
        <w:tblLook w:val="04A0"/>
      </w:tblPr>
      <w:tblGrid>
        <w:gridCol w:w="3726"/>
        <w:gridCol w:w="3328"/>
        <w:gridCol w:w="2693"/>
      </w:tblGrid>
      <w:tr w:rsidR="00B02EC6" w:rsidRPr="00027D49" w:rsidTr="00B02EC6">
        <w:trPr>
          <w:trHeight w:val="2490"/>
        </w:trPr>
        <w:tc>
          <w:tcPr>
            <w:tcW w:w="3726" w:type="dxa"/>
            <w:tcBorders>
              <w:bottom w:val="single" w:sz="4" w:space="0" w:color="auto"/>
            </w:tcBorders>
          </w:tcPr>
          <w:p w:rsidR="00B02EC6" w:rsidRPr="00027D49" w:rsidRDefault="00B02EC6" w:rsidP="00B02EC6">
            <w:pPr>
              <w:tabs>
                <w:tab w:val="left" w:pos="1110"/>
              </w:tabs>
              <w:spacing w:before="100" w:beforeAutospacing="1" w:after="300"/>
              <w:jc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color w:val="1D1D1B"/>
                <w:sz w:val="24"/>
                <w:szCs w:val="24"/>
                <w:lang w:eastAsia="ru-RU"/>
              </w:rPr>
              <w:drawing>
                <wp:inline distT="0" distB="0" distL="0" distR="0">
                  <wp:extent cx="1633220" cy="1447800"/>
                  <wp:effectExtent l="19050" t="0" r="5080" b="0"/>
                  <wp:docPr id="20" name="Рисунок 52" descr="C:\Users\user\Desktop\depositphotos_117064368-stock-illustration-chemistry-lab-microscope-ske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user\Desktop\depositphotos_117064368-stock-illustration-chemistry-lab-microscope-ske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2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:rsidR="00B02EC6" w:rsidRPr="00027D49" w:rsidRDefault="00B02EC6" w:rsidP="00B02EC6">
            <w:pPr>
              <w:tabs>
                <w:tab w:val="left" w:pos="1110"/>
              </w:tabs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9725" cy="1543050"/>
                  <wp:effectExtent l="19050" t="0" r="9525" b="0"/>
                  <wp:docPr id="21" name="Рисунок 53" descr="C:\Users\user\Desktop\kisspng-drawing-portable-network-graphics-magnifying-glass-vgosnvintagemagnifyingglassclipartvectorima-5cbaf646c894c6.7749972715557566148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user\Desktop\kisspng-drawing-portable-network-graphics-magnifying-glass-vgosnvintagemagnifyingglassclipartvectorima-5cbaf646c894c6.77499727155575661482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EC6" w:rsidRPr="00027D49" w:rsidRDefault="00B02EC6" w:rsidP="00B02E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EC6" w:rsidRPr="00027D49" w:rsidRDefault="00B02EC6" w:rsidP="00B02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02EC6" w:rsidRPr="00027D49" w:rsidRDefault="00B02EC6" w:rsidP="00B02EC6">
            <w:pPr>
              <w:tabs>
                <w:tab w:val="left" w:pos="1110"/>
              </w:tabs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</w:p>
          <w:p w:rsidR="00B02EC6" w:rsidRPr="00027D49" w:rsidRDefault="00B02EC6" w:rsidP="00B02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12700</wp:posOffset>
                  </wp:positionV>
                  <wp:extent cx="1438275" cy="1438275"/>
                  <wp:effectExtent l="19050" t="0" r="9525" b="0"/>
                  <wp:wrapNone/>
                  <wp:docPr id="22" name="Рисунок 54" descr="C:\Users\user\Downloads\200108800232_4682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user\Downloads\200108800232_4682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02EC6" w:rsidRPr="00027D49" w:rsidRDefault="00B02EC6" w:rsidP="00B02EC6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EC6" w:rsidRPr="00027D49" w:rsidTr="00B02EC6">
        <w:trPr>
          <w:trHeight w:val="915"/>
        </w:trPr>
        <w:tc>
          <w:tcPr>
            <w:tcW w:w="3726" w:type="dxa"/>
            <w:tcBorders>
              <w:top w:val="single" w:sz="4" w:space="0" w:color="auto"/>
              <w:bottom w:val="single" w:sz="4" w:space="0" w:color="auto"/>
            </w:tcBorders>
          </w:tcPr>
          <w:p w:rsidR="00B02EC6" w:rsidRPr="00027D49" w:rsidRDefault="00B02EC6" w:rsidP="00B02EC6">
            <w:pPr>
              <w:tabs>
                <w:tab w:val="left" w:pos="1110"/>
              </w:tabs>
              <w:spacing w:before="100" w:beforeAutospacing="1" w:after="300"/>
              <w:jc w:val="center"/>
              <w:rPr>
                <w:rFonts w:ascii="Times New Roman" w:eastAsia="Times New Roman" w:hAnsi="Times New Roman" w:cs="Times New Roman"/>
                <w:noProof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color w:val="1D1D1B"/>
                <w:sz w:val="24"/>
                <w:szCs w:val="24"/>
                <w:lang w:eastAsia="ru-RU"/>
              </w:rPr>
              <w:drawing>
                <wp:inline distT="0" distB="0" distL="0" distR="0">
                  <wp:extent cx="2200275" cy="2200275"/>
                  <wp:effectExtent l="19050" t="0" r="9525" b="0"/>
                  <wp:docPr id="23" name="Рисунок 56" descr="C:\Users\user\Downloads\depositphotos_10954198-stock-illustration-silver-scale-of-just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Users\user\Downloads\depositphotos_10954198-stock-illustration-silver-scale-of-just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B02EC6" w:rsidRPr="00027D49" w:rsidRDefault="00B02EC6" w:rsidP="00B02EC6">
            <w:pPr>
              <w:tabs>
                <w:tab w:val="left" w:pos="1110"/>
              </w:tabs>
              <w:spacing w:before="100" w:beforeAutospacing="1" w:after="30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3125" cy="2743200"/>
                  <wp:effectExtent l="19050" t="0" r="9525" b="0"/>
                  <wp:docPr id="24" name="Рисунок 57" descr="C:\Users\user\Downloads\иллюстрация-секундомера-чертеж-гравировка-чернила-линия-искусство-1316074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Users\user\Downloads\иллюстрация-секундомера-чертеж-гравировка-чернила-линия-искусство-1316074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2EC6" w:rsidRPr="00027D49" w:rsidRDefault="00B02EC6" w:rsidP="00B02EC6">
            <w:pPr>
              <w:ind w:firstLine="708"/>
              <w:rPr>
                <w:rFonts w:ascii="Times New Roman" w:eastAsia="Times New Roman" w:hAnsi="Times New Roman" w:cs="Times New Roman"/>
                <w:noProof/>
                <w:color w:val="1D1D1B"/>
                <w:sz w:val="24"/>
                <w:szCs w:val="24"/>
                <w:lang w:eastAsia="ru-RU"/>
              </w:rPr>
            </w:pPr>
          </w:p>
          <w:p w:rsidR="00B02EC6" w:rsidRPr="00027D49" w:rsidRDefault="00B02EC6" w:rsidP="00B02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EC6" w:rsidRPr="00027D49" w:rsidRDefault="00B02EC6" w:rsidP="00B02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EC6" w:rsidRPr="00027D49" w:rsidRDefault="00B02EC6" w:rsidP="00B02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-2540</wp:posOffset>
                  </wp:positionV>
                  <wp:extent cx="1685925" cy="1685925"/>
                  <wp:effectExtent l="0" t="0" r="0" b="0"/>
                  <wp:wrapNone/>
                  <wp:docPr id="25" name="Рисунок 59" descr="C:\Users\user\Downloads\hello_html_41d4b06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C:\Users\user\Downloads\hello_html_41d4b06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C1EA9" w:rsidRPr="00027D49" w:rsidRDefault="00FC1EA9" w:rsidP="00FC1EA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C1EA9" w:rsidRDefault="00FC1EA9" w:rsidP="00B02EC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B02EC6" w:rsidRDefault="00B02EC6" w:rsidP="00B02EC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B02EC6" w:rsidRPr="00027D49" w:rsidRDefault="00B02EC6" w:rsidP="00B02EC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027D49" w:rsidRDefault="00027D4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color w:val="1D1D1B"/>
          <w:sz w:val="24"/>
          <w:szCs w:val="24"/>
          <w:lang w:eastAsia="ru-RU"/>
        </w:rPr>
      </w:pPr>
      <w:r w:rsidRPr="00B02EC6">
        <w:rPr>
          <w:rFonts w:ascii="Times New Roman" w:eastAsia="Times New Roman" w:hAnsi="Times New Roman" w:cs="Times New Roman"/>
          <w:b/>
          <w:color w:val="1D1D1B"/>
          <w:sz w:val="24"/>
          <w:szCs w:val="24"/>
          <w:lang w:eastAsia="ru-RU"/>
        </w:rPr>
        <w:lastRenderedPageBreak/>
        <w:t>Варианты ответов</w:t>
      </w:r>
      <w:r w:rsidR="00B02EC6" w:rsidRPr="00B02EC6">
        <w:rPr>
          <w:rFonts w:ascii="Times New Roman" w:eastAsia="Times New Roman" w:hAnsi="Times New Roman" w:cs="Times New Roman"/>
          <w:b/>
          <w:color w:val="1D1D1B"/>
          <w:sz w:val="24"/>
          <w:szCs w:val="24"/>
          <w:lang w:eastAsia="ru-RU"/>
        </w:rPr>
        <w:t>:</w:t>
      </w:r>
    </w:p>
    <w:p w:rsidR="00B02EC6" w:rsidRPr="00B02EC6" w:rsidRDefault="00B02EC6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02EC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Микроскоп</w:t>
      </w:r>
    </w:p>
    <w:p w:rsidR="00B02EC6" w:rsidRPr="00B02EC6" w:rsidRDefault="00B02EC6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02EC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Секундомер</w:t>
      </w:r>
    </w:p>
    <w:p w:rsidR="00B02EC6" w:rsidRPr="00B02EC6" w:rsidRDefault="00B02EC6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02EC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Весы</w:t>
      </w:r>
    </w:p>
    <w:p w:rsidR="00B02EC6" w:rsidRPr="00B02EC6" w:rsidRDefault="00B02EC6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color w:val="1D1D1B"/>
          <w:sz w:val="24"/>
          <w:szCs w:val="24"/>
          <w:lang w:eastAsia="ru-RU"/>
        </w:rPr>
      </w:pPr>
      <w:r w:rsidRPr="00B02EC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Лупа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Линейка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Термометр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Правильный вариант ответа: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FD6874" w:rsidRPr="00027D49" w:rsidTr="00FD6874">
        <w:tc>
          <w:tcPr>
            <w:tcW w:w="3190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микроскоп</w:t>
            </w:r>
          </w:p>
        </w:tc>
        <w:tc>
          <w:tcPr>
            <w:tcW w:w="3190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лупа</w:t>
            </w:r>
          </w:p>
        </w:tc>
        <w:tc>
          <w:tcPr>
            <w:tcW w:w="3191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градусник</w:t>
            </w:r>
          </w:p>
        </w:tc>
      </w:tr>
      <w:tr w:rsidR="00FD6874" w:rsidRPr="00027D49" w:rsidTr="00FD6874">
        <w:tc>
          <w:tcPr>
            <w:tcW w:w="3190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весы</w:t>
            </w:r>
          </w:p>
        </w:tc>
        <w:tc>
          <w:tcPr>
            <w:tcW w:w="3190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3191" w:type="dxa"/>
          </w:tcPr>
          <w:p w:rsidR="00FD6874" w:rsidRPr="00027D49" w:rsidRDefault="002B6016" w:rsidP="00FC1EA9">
            <w:pPr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линейка</w:t>
            </w:r>
          </w:p>
        </w:tc>
      </w:tr>
    </w:tbl>
    <w:p w:rsidR="00FC1EA9" w:rsidRDefault="00FC1EA9" w:rsidP="00FC1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EC6" w:rsidRPr="00027D49" w:rsidRDefault="00B02EC6" w:rsidP="00FC1EA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Разбор типового контрольного задания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Тип задания: </w:t>
      </w: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Выделение цветом</w:t>
      </w: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;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Текст вопроса: Теоретические методы исследования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Варианты ответов: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А. разговор с дедушкой-лесником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Б. посещение контактного зоопарка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В. разведение аквариумных рыбок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Г. чтение биологической энциклопедии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Д. выбор породы собаки для брата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Е. кормление голубей на площади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Правильный вариант ответа: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А. разговор с дедушкой-лесником</w:t>
      </w:r>
    </w:p>
    <w:p w:rsidR="00FC1EA9" w:rsidRPr="00027D49" w:rsidRDefault="00FC1EA9" w:rsidP="00FC1EA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Г. чтение биологической энциклопедии</w:t>
      </w:r>
    </w:p>
    <w:p w:rsidR="00083C99" w:rsidRDefault="00FC1EA9" w:rsidP="00027D4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Д. выбор породы собаки для брата</w:t>
      </w:r>
    </w:p>
    <w:p w:rsidR="00B02EC6" w:rsidRPr="00027D49" w:rsidRDefault="00B02EC6" w:rsidP="00027D4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Физкультминутка </w:t>
      </w:r>
      <w:r w:rsidR="002B6016"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немного отдохнем.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встают.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Закройте глаза, расслабьте тело,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– вы птицы, вы вдруг полетели! (Учащиеся машут руками).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в океане дельфином плывете. (Учащиеся совершают плавательные движения).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в саду яблоки спелые рвете. (Учащиеся поднимают руки вверх).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Налево, направо, вокруг посмотрели. (Поворот туловища).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Открыли глаза, и снова за дело!</w:t>
      </w:r>
    </w:p>
    <w:p w:rsidR="002B6016" w:rsidRPr="00027D49" w:rsidRDefault="002B6016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Практическая работа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мы попробуем применить некоторые методы, о которых мы с вами говорили, на практике.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предстоит выполнить практическую работу: «Наблюдение за ростом корней и листьев лука». Запись в тетрадь.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этого нам понадобится следующее оборудование: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пластиковый стаканчик,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луковица.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линейка. Запись в тетрадь.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работают четверками. Закладывают опыт. Стаканчики маркируются, например, №1. Учащиеся запоминают номер своего стаканчика и ведут наблюдение за луковицей, помещенной в данный стакан.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Ход работы: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Поместите луковицу в стаканчик с водой.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стаканчик в теплое, хорошо освещенное место.</w:t>
      </w:r>
    </w:p>
    <w:p w:rsidR="00083C9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каждые 2-3 дня измеряйте длину корней и листьев луковицы.</w:t>
      </w:r>
    </w:p>
    <w:p w:rsidR="00B02EC6" w:rsidRDefault="00B02EC6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2EC6" w:rsidRPr="00027D49" w:rsidRDefault="00B02EC6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Данные записывайте в таблицу. Запись таблицы в тетрадь.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"/>
        <w:gridCol w:w="814"/>
        <w:gridCol w:w="1065"/>
        <w:gridCol w:w="1166"/>
      </w:tblGrid>
      <w:tr w:rsidR="00083C99" w:rsidRPr="00027D49" w:rsidTr="00083C9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корней (</w:t>
            </w:r>
            <w:proofErr w:type="spellStart"/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max</w:t>
            </w:r>
            <w:proofErr w:type="spellEnd"/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листьев (</w:t>
            </w:r>
            <w:proofErr w:type="spellStart"/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max</w:t>
            </w:r>
            <w:proofErr w:type="spellEnd"/>
            <w:r w:rsidRPr="00027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083C99" w:rsidRPr="00027D49" w:rsidTr="00083C9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3C99" w:rsidRPr="00027D49" w:rsidRDefault="00083C99" w:rsidP="0008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Наблюдайте за луковицей в течение 2 недель.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Данные обобщите в выводах.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максимальную длину корней и листьев лука.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Напишите, какими методами вы пользовались для проведения данной практической работы.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 Подведение итогов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давайте подведем итоги.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каких методах изучения природы вы узнали сегодня на уроке?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VIII. Домашнее задание 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Параграф 3.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после параграфа (устно).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Решите задачу.</w:t>
      </w:r>
    </w:p>
    <w:p w:rsidR="00083C99" w:rsidRPr="00027D49" w:rsidRDefault="00083C99" w:rsidP="00083C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 белочки грызут орехи с разной скоростью. Экспериментально установлено, что первая белка сгрызает один орех за 5 секунд, а вторая – орех такого же размера – за 7,5 секунд. Рассчитайте, </w:t>
      </w:r>
      <w:proofErr w:type="gramStart"/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сколько</w:t>
      </w:r>
      <w:proofErr w:type="gramEnd"/>
      <w:r w:rsidRPr="00027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 времени потратит вторая белка по сравнению с первой, если им дать по 3 ореха.</w:t>
      </w:r>
    </w:p>
    <w:sectPr w:rsidR="00083C99" w:rsidRPr="00027D49" w:rsidSect="0014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5664"/>
    <w:multiLevelType w:val="multilevel"/>
    <w:tmpl w:val="218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4039E8"/>
    <w:multiLevelType w:val="multilevel"/>
    <w:tmpl w:val="802C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A717B"/>
    <w:multiLevelType w:val="multilevel"/>
    <w:tmpl w:val="AD20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C99"/>
    <w:rsid w:val="00027D49"/>
    <w:rsid w:val="00083C99"/>
    <w:rsid w:val="0014017A"/>
    <w:rsid w:val="002531B4"/>
    <w:rsid w:val="00273E58"/>
    <w:rsid w:val="002B6016"/>
    <w:rsid w:val="003C090C"/>
    <w:rsid w:val="005A42A9"/>
    <w:rsid w:val="006421CD"/>
    <w:rsid w:val="00722275"/>
    <w:rsid w:val="00B02EC6"/>
    <w:rsid w:val="00C27ACB"/>
    <w:rsid w:val="00C80813"/>
    <w:rsid w:val="00D6460F"/>
    <w:rsid w:val="00D73ADA"/>
    <w:rsid w:val="00F473C9"/>
    <w:rsid w:val="00FC1EA9"/>
    <w:rsid w:val="00FD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83C99"/>
    <w:rPr>
      <w:color w:val="0000FF"/>
      <w:u w:val="single"/>
    </w:rPr>
  </w:style>
  <w:style w:type="character" w:styleId="a5">
    <w:name w:val="Emphasis"/>
    <w:basedOn w:val="a0"/>
    <w:uiPriority w:val="20"/>
    <w:qFormat/>
    <w:rsid w:val="00FC1EA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7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E5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73E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9583-32F3-4F3B-A6CD-EFE26845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2021-10-15T14:02:00Z</cp:lastPrinted>
  <dcterms:created xsi:type="dcterms:W3CDTF">2021-10-15T11:26:00Z</dcterms:created>
  <dcterms:modified xsi:type="dcterms:W3CDTF">2021-10-15T15:02:00Z</dcterms:modified>
</cp:coreProperties>
</file>